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AA6669" w:rsidRPr="00B511C8" w:rsidTr="00D92246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AA6669" w:rsidRDefault="00AA6669" w:rsidP="00D9224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 xml:space="preserve">Перечень рабочих программ </w:t>
            </w:r>
          </w:p>
          <w:p w:rsidR="00AA6669" w:rsidRPr="00B511C8" w:rsidRDefault="00AA6669" w:rsidP="00D92246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lang w:eastAsia="ru-RU"/>
              </w:rPr>
              <w:t>основной образовательной программы начального общего образования</w:t>
            </w:r>
          </w:p>
        </w:tc>
      </w:tr>
      <w:tr w:rsidR="00AA6669" w:rsidRPr="00B511C8" w:rsidTr="00D92246">
        <w:tc>
          <w:tcPr>
            <w:tcW w:w="0" w:type="auto"/>
            <w:tcBorders>
              <w:top w:val="single" w:sz="6" w:space="0" w:color="A7A7A7"/>
              <w:left w:val="single" w:sz="6" w:space="0" w:color="A7A7A7"/>
              <w:bottom w:val="single" w:sz="6" w:space="0" w:color="A7A7A7"/>
              <w:right w:val="single" w:sz="6" w:space="0" w:color="A7A7A7"/>
            </w:tcBorders>
            <w:tcMar>
              <w:top w:w="240" w:type="dxa"/>
              <w:left w:w="240" w:type="dxa"/>
              <w:bottom w:w="225" w:type="dxa"/>
              <w:right w:w="240" w:type="dxa"/>
            </w:tcMar>
            <w:vAlign w:val="center"/>
            <w:hideMark/>
          </w:tcPr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Русский язык,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литературное чтение, 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родной язык (русский),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литературное чтение на родном языке (русском),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иностранный язык (английский),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математика,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окружающий мир,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основы религиозной культуры и светской этики, 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 музыка,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изобразительное искусство,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технология, 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физическая культура, </w:t>
            </w:r>
          </w:p>
          <w:p w:rsidR="00AA6669" w:rsidRPr="00B511C8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"Через игры народов России к комплексу ГТО"</w:t>
            </w:r>
          </w:p>
          <w:p w:rsidR="00AA6669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</w:pPr>
          </w:p>
          <w:p w:rsidR="00AA6669" w:rsidRPr="00B511C8" w:rsidRDefault="00AA6669" w:rsidP="00D92246">
            <w:pPr>
              <w:spacing w:after="24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B511C8"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  <w:lang w:eastAsia="ru-RU"/>
              </w:rPr>
              <w:t>Внеурочная деятельность:</w:t>
            </w:r>
            <w:r w:rsidRPr="00B511C8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наглядная геометрия, информатика, финансовая грамотность.</w:t>
            </w:r>
          </w:p>
        </w:tc>
      </w:tr>
    </w:tbl>
    <w:p w:rsidR="00AA6669" w:rsidRDefault="00AA6669"/>
    <w:sectPr w:rsidR="00AA6669" w:rsidSect="00A3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5A9"/>
    <w:rsid w:val="00982557"/>
    <w:rsid w:val="00A35206"/>
    <w:rsid w:val="00A565A9"/>
    <w:rsid w:val="00AA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2021-02-02T10:50:00Z</dcterms:created>
  <dcterms:modified xsi:type="dcterms:W3CDTF">2021-02-02T10:55:00Z</dcterms:modified>
</cp:coreProperties>
</file>